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DC" w:rsidRDefault="00B114DC">
      <w:pPr>
        <w:spacing w:after="120"/>
        <w:ind w:left="666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21</w:t>
      </w:r>
      <w:r>
        <w:rPr>
          <w:sz w:val="18"/>
          <w:szCs w:val="18"/>
        </w:rPr>
        <w:br/>
        <w:t>к Положению Банка России "О безналичных расчетах в Российской Федерации"</w:t>
      </w:r>
      <w:r>
        <w:rPr>
          <w:sz w:val="18"/>
          <w:szCs w:val="18"/>
        </w:rPr>
        <w:br/>
        <w:t>от 03.10.2002 № 2-П</w:t>
      </w:r>
    </w:p>
    <w:p w:rsidR="00B114DC" w:rsidRDefault="00B114DC">
      <w:pPr>
        <w:spacing w:after="240"/>
        <w:ind w:left="6662"/>
        <w:rPr>
          <w:sz w:val="16"/>
          <w:szCs w:val="16"/>
        </w:rPr>
      </w:pPr>
      <w:r>
        <w:rPr>
          <w:sz w:val="16"/>
          <w:szCs w:val="16"/>
        </w:rPr>
        <w:t>(в ред. Указания ЦБ РФ от 11.06.2004 № 1442-У)</w:t>
      </w:r>
    </w:p>
    <w:tbl>
      <w:tblPr>
        <w:tblW w:w="0" w:type="auto"/>
        <w:tblInd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</w:tblGrid>
      <w:tr w:rsidR="00B114D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0401065</w:t>
            </w:r>
          </w:p>
        </w:tc>
      </w:tr>
    </w:tbl>
    <w:p w:rsidR="00B114DC" w:rsidRDefault="00B114DC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709"/>
        <w:gridCol w:w="2071"/>
      </w:tblGrid>
      <w:tr w:rsidR="00B114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Pr="002735BF" w:rsidRDefault="002735BF">
            <w:pPr>
              <w:rPr>
                <w:b/>
                <w:bCs/>
                <w:sz w:val="26"/>
                <w:szCs w:val="26"/>
              </w:rPr>
            </w:pPr>
            <w:hyperlink r:id="rId6" w:history="1">
              <w:r w:rsidR="00B114DC" w:rsidRPr="002735BF">
                <w:rPr>
                  <w:rStyle w:val="a6"/>
                  <w:b/>
                  <w:bCs/>
                  <w:color w:val="auto"/>
                  <w:sz w:val="26"/>
                  <w:szCs w:val="26"/>
                  <w:u w:val="none"/>
                </w:rPr>
                <w:t>РЕЕСТР СЧЕТОВ №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Pr="002735BF" w:rsidRDefault="00B114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/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DC" w:rsidRDefault="00B114DC">
            <w:pPr>
              <w:jc w:val="center"/>
              <w:rPr>
                <w:lang w:val="en-US"/>
              </w:rPr>
            </w:pPr>
            <w:r>
              <w:t>Дата</w:t>
            </w:r>
          </w:p>
        </w:tc>
      </w:tr>
    </w:tbl>
    <w:p w:rsidR="00B114DC" w:rsidRDefault="00B114DC">
      <w:pPr>
        <w:tabs>
          <w:tab w:val="center" w:pos="623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Исполняющий банк</w:t>
      </w:r>
      <w:r>
        <w:rPr>
          <w:sz w:val="24"/>
          <w:szCs w:val="24"/>
        </w:rPr>
        <w:br/>
        <w:t xml:space="preserve">(наименование, БИК)  </w:t>
      </w:r>
      <w:r>
        <w:rPr>
          <w:sz w:val="24"/>
          <w:szCs w:val="24"/>
        </w:rPr>
        <w:tab/>
      </w:r>
    </w:p>
    <w:p w:rsidR="00B114DC" w:rsidRDefault="00B114DC">
      <w:pPr>
        <w:pBdr>
          <w:top w:val="single" w:sz="4" w:space="1" w:color="auto"/>
        </w:pBdr>
        <w:spacing w:after="24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625"/>
        <w:gridCol w:w="426"/>
        <w:gridCol w:w="2126"/>
        <w:gridCol w:w="2098"/>
        <w:gridCol w:w="2295"/>
      </w:tblGrid>
      <w:tr w:rsidR="00B114DC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Аккредитив 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 № получателя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4DC" w:rsidRDefault="00B114D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 получателя</w:t>
      </w:r>
      <w:r>
        <w:rPr>
          <w:sz w:val="24"/>
          <w:szCs w:val="24"/>
        </w:rPr>
        <w:br/>
        <w:t xml:space="preserve">(наименование, БИК)  </w:t>
      </w:r>
    </w:p>
    <w:p w:rsidR="00B114DC" w:rsidRDefault="00B114DC">
      <w:pPr>
        <w:pBdr>
          <w:top w:val="single" w:sz="4" w:space="1" w:color="auto"/>
        </w:pBdr>
        <w:ind w:left="2296"/>
        <w:rPr>
          <w:sz w:val="2"/>
          <w:szCs w:val="2"/>
        </w:rPr>
      </w:pPr>
    </w:p>
    <w:p w:rsidR="00B114DC" w:rsidRDefault="00B114DC" w:rsidP="00305370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Получатель  </w:t>
      </w:r>
    </w:p>
    <w:p w:rsidR="00B114DC" w:rsidRDefault="00B114DC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B114DC" w:rsidRDefault="00B114D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 плательщика</w:t>
      </w:r>
      <w:r>
        <w:rPr>
          <w:sz w:val="24"/>
          <w:szCs w:val="24"/>
        </w:rPr>
        <w:br/>
        <w:t xml:space="preserve">(наименование, БИК)  </w:t>
      </w:r>
    </w:p>
    <w:p w:rsidR="00B114DC" w:rsidRDefault="00B114DC">
      <w:pPr>
        <w:pBdr>
          <w:top w:val="single" w:sz="4" w:space="1" w:color="auto"/>
        </w:pBdr>
        <w:ind w:left="2296"/>
        <w:rPr>
          <w:sz w:val="2"/>
          <w:szCs w:val="2"/>
        </w:rPr>
      </w:pPr>
    </w:p>
    <w:p w:rsidR="00B114DC" w:rsidRDefault="00B114D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Плательщик</w:t>
      </w:r>
      <w:r>
        <w:rPr>
          <w:sz w:val="24"/>
          <w:szCs w:val="24"/>
        </w:rPr>
        <w:br/>
        <w:t xml:space="preserve">(наименование, сч. №)  </w:t>
      </w:r>
    </w:p>
    <w:p w:rsidR="00B114DC" w:rsidRDefault="00B114D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B114DC" w:rsidRDefault="00B114DC" w:rsidP="00305370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Сумма прописью  </w:t>
      </w:r>
    </w:p>
    <w:p w:rsidR="00B114DC" w:rsidRDefault="00B114DC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B114DC" w:rsidRDefault="00B114DC">
      <w:pPr>
        <w:pBdr>
          <w:bottom w:val="single" w:sz="4" w:space="1" w:color="auto"/>
        </w:pBdr>
        <w:rPr>
          <w:sz w:val="24"/>
          <w:szCs w:val="24"/>
        </w:rPr>
      </w:pPr>
    </w:p>
    <w:p w:rsidR="00B114DC" w:rsidRDefault="00B114DC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2561"/>
        <w:gridCol w:w="2552"/>
        <w:gridCol w:w="2977"/>
        <w:gridCol w:w="1417"/>
      </w:tblGrid>
      <w:tr w:rsidR="00B114D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отгрузки (отпуска) то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ра, выпол</w:t>
            </w:r>
            <w:r>
              <w:rPr>
                <w:sz w:val="24"/>
                <w:szCs w:val="24"/>
              </w:rPr>
              <w:softHyphen/>
              <w:t>нения работ, оказа</w:t>
            </w:r>
            <w:r>
              <w:rPr>
                <w:sz w:val="24"/>
                <w:szCs w:val="24"/>
              </w:rPr>
              <w:softHyphen/>
              <w:t>ния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</w:t>
            </w:r>
            <w:r>
              <w:rPr>
                <w:sz w:val="24"/>
                <w:szCs w:val="24"/>
              </w:rPr>
              <w:softHyphen/>
              <w:t>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доку</w:t>
            </w:r>
            <w:r>
              <w:rPr>
                <w:sz w:val="24"/>
                <w:szCs w:val="24"/>
              </w:rPr>
              <w:softHyphen/>
              <w:t>ментов, требуе</w:t>
            </w:r>
            <w:r>
              <w:rPr>
                <w:sz w:val="24"/>
                <w:szCs w:val="24"/>
              </w:rPr>
              <w:softHyphen/>
              <w:t>мых в соответ</w:t>
            </w:r>
            <w:r>
              <w:rPr>
                <w:sz w:val="24"/>
                <w:szCs w:val="24"/>
              </w:rPr>
              <w:softHyphen/>
              <w:t>ствии с условиями аккреди</w:t>
            </w:r>
            <w:r>
              <w:rPr>
                <w:sz w:val="24"/>
                <w:szCs w:val="24"/>
              </w:rPr>
              <w:softHyphen/>
              <w:t>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br/>
              <w:t>(руб., коп.)</w:t>
            </w:r>
          </w:p>
        </w:tc>
      </w:tr>
      <w:tr w:rsidR="00B114D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4DC" w:rsidRDefault="00B114D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992"/>
        <w:gridCol w:w="2835"/>
      </w:tblGrid>
      <w:tr w:rsidR="00B114D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DC" w:rsidRDefault="00B114DC">
            <w:pPr>
              <w:spacing w:before="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14DC" w:rsidRDefault="00B114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банка</w:t>
            </w:r>
          </w:p>
          <w:p w:rsidR="00B114DC" w:rsidRDefault="00B114DC">
            <w:pPr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4DC" w:rsidRDefault="00B114DC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6"/>
        <w:gridCol w:w="3550"/>
        <w:gridCol w:w="503"/>
        <w:gridCol w:w="2435"/>
      </w:tblGrid>
      <w:tr w:rsidR="00B11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Акцептован за счет аккредитива от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  <w:tr w:rsidR="00B11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</w:pPr>
            <w:r>
              <w:t>(дата)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</w:pPr>
          </w:p>
        </w:tc>
      </w:tr>
    </w:tbl>
    <w:p w:rsidR="00B114DC" w:rsidRDefault="00B114D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Уполномоченным  </w:t>
      </w:r>
    </w:p>
    <w:p w:rsidR="00B114DC" w:rsidRDefault="00B114DC">
      <w:pPr>
        <w:pBdr>
          <w:top w:val="single" w:sz="4" w:space="1" w:color="auto"/>
        </w:pBdr>
        <w:ind w:left="1985"/>
        <w:jc w:val="center"/>
        <w:rPr>
          <w:lang w:val="en-US"/>
        </w:rPr>
      </w:pPr>
      <w:r>
        <w:t>(Ф.И.О., паспортные данные физического лица или наименование организации)</w:t>
      </w:r>
    </w:p>
    <w:p w:rsidR="00B114DC" w:rsidRDefault="00B114DC">
      <w:pPr>
        <w:tabs>
          <w:tab w:val="center" w:pos="728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организации-плательщика  </w:t>
      </w:r>
      <w:r>
        <w:rPr>
          <w:sz w:val="24"/>
          <w:szCs w:val="24"/>
        </w:rPr>
        <w:tab/>
      </w:r>
    </w:p>
    <w:p w:rsidR="00B114DC" w:rsidRDefault="00B114DC">
      <w:pPr>
        <w:pBdr>
          <w:top w:val="single" w:sz="4" w:space="1" w:color="auto"/>
        </w:pBdr>
        <w:spacing w:after="120"/>
        <w:ind w:left="436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317"/>
        <w:gridCol w:w="2801"/>
        <w:gridCol w:w="624"/>
        <w:gridCol w:w="2409"/>
      </w:tblGrid>
      <w:tr w:rsidR="00B11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DC" w:rsidRDefault="00B114DC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DC" w:rsidRDefault="00B11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4DC" w:rsidRDefault="00B114DC">
      <w:pPr>
        <w:rPr>
          <w:sz w:val="24"/>
          <w:szCs w:val="24"/>
        </w:rPr>
      </w:pPr>
    </w:p>
    <w:sectPr w:rsidR="00B114DC"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98" w:rsidRDefault="002D6198">
      <w:r>
        <w:separator/>
      </w:r>
    </w:p>
  </w:endnote>
  <w:endnote w:type="continuationSeparator" w:id="0">
    <w:p w:rsidR="002D6198" w:rsidRDefault="002D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98" w:rsidRDefault="002D6198">
      <w:r>
        <w:separator/>
      </w:r>
    </w:p>
  </w:footnote>
  <w:footnote w:type="continuationSeparator" w:id="0">
    <w:p w:rsidR="002D6198" w:rsidRDefault="002D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0"/>
    <w:rsid w:val="00020422"/>
    <w:rsid w:val="002735BF"/>
    <w:rsid w:val="002D6198"/>
    <w:rsid w:val="00305370"/>
    <w:rsid w:val="0039278D"/>
    <w:rsid w:val="00B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8E1F69-6148-486B-8016-9B203082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305370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30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blankov.ru/doc/reestr-sche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счетов</vt:lpstr>
    </vt:vector>
  </TitlesOfParts>
  <Company/>
  <LinksUpToDate>false</LinksUpToDate>
  <CharactersWithSpaces>938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http://masterblankov.ru/doc/reestr-schetov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счетов</dc:title>
  <dc:subject/>
  <dc:creator>===</dc:creator>
  <cp:keywords/>
  <dc:description/>
  <cp:lastModifiedBy>GladosPC</cp:lastModifiedBy>
  <cp:revision>2</cp:revision>
  <cp:lastPrinted>2004-07-15T12:50:00Z</cp:lastPrinted>
  <dcterms:created xsi:type="dcterms:W3CDTF">2017-11-01T12:46:00Z</dcterms:created>
  <dcterms:modified xsi:type="dcterms:W3CDTF">2017-11-01T12:46:00Z</dcterms:modified>
</cp:coreProperties>
</file>